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D1" w:rsidRPr="00F330CD" w:rsidRDefault="008435D1" w:rsidP="008435D1">
      <w:pPr>
        <w:jc w:val="center"/>
        <w:rPr>
          <w:b/>
          <w:sz w:val="24"/>
        </w:rPr>
      </w:pPr>
      <w:r w:rsidRPr="00F330CD">
        <w:rPr>
          <w:b/>
          <w:sz w:val="24"/>
        </w:rPr>
        <w:t>ГБОУ СО «Школа-интернат АОП №3 г. Саратова»</w:t>
      </w:r>
    </w:p>
    <w:tbl>
      <w:tblPr>
        <w:tblStyle w:val="a3"/>
        <w:tblW w:w="15450" w:type="dxa"/>
        <w:tblInd w:w="421" w:type="dxa"/>
        <w:tblLook w:val="04A0" w:firstRow="1" w:lastRow="0" w:firstColumn="1" w:lastColumn="0" w:noHBand="0" w:noVBand="1"/>
      </w:tblPr>
      <w:tblGrid>
        <w:gridCol w:w="2835"/>
        <w:gridCol w:w="2835"/>
        <w:gridCol w:w="1926"/>
        <w:gridCol w:w="4570"/>
        <w:gridCol w:w="3284"/>
      </w:tblGrid>
      <w:tr w:rsidR="008435D1" w:rsidTr="00935F4E">
        <w:tc>
          <w:tcPr>
            <w:tcW w:w="2835" w:type="dxa"/>
          </w:tcPr>
          <w:p w:rsidR="008435D1" w:rsidRDefault="008435D1" w:rsidP="00935F4E">
            <w:r>
              <w:t>Наименование органа, осуществляющего контроль</w:t>
            </w:r>
          </w:p>
          <w:p w:rsidR="008435D1" w:rsidRDefault="008435D1" w:rsidP="00935F4E"/>
          <w:p w:rsidR="008435D1" w:rsidRDefault="008435D1" w:rsidP="00935F4E"/>
        </w:tc>
        <w:tc>
          <w:tcPr>
            <w:tcW w:w="2835" w:type="dxa"/>
          </w:tcPr>
          <w:p w:rsidR="008435D1" w:rsidRDefault="008435D1" w:rsidP="00935F4E">
            <w:r>
              <w:t>План (тема) контрольного мероприятия</w:t>
            </w:r>
          </w:p>
        </w:tc>
        <w:tc>
          <w:tcPr>
            <w:tcW w:w="1926" w:type="dxa"/>
          </w:tcPr>
          <w:p w:rsidR="008435D1" w:rsidRDefault="008435D1" w:rsidP="00935F4E">
            <w:r>
              <w:t>Период проведения</w:t>
            </w:r>
          </w:p>
        </w:tc>
        <w:tc>
          <w:tcPr>
            <w:tcW w:w="4570" w:type="dxa"/>
          </w:tcPr>
          <w:p w:rsidR="008435D1" w:rsidRDefault="008435D1" w:rsidP="00935F4E">
            <w:r>
              <w:t>Выявленные нарушения</w:t>
            </w:r>
          </w:p>
        </w:tc>
        <w:tc>
          <w:tcPr>
            <w:tcW w:w="3284" w:type="dxa"/>
          </w:tcPr>
          <w:p w:rsidR="008435D1" w:rsidRDefault="008435D1" w:rsidP="00935F4E">
            <w:r>
              <w:t>Мероприятия, проведенные по результатам контрольного мероприятия</w:t>
            </w:r>
          </w:p>
        </w:tc>
      </w:tr>
      <w:tr w:rsidR="008435D1" w:rsidTr="00935F4E">
        <w:tc>
          <w:tcPr>
            <w:tcW w:w="2835" w:type="dxa"/>
          </w:tcPr>
          <w:p w:rsidR="008435D1" w:rsidRDefault="008435D1" w:rsidP="00935F4E">
            <w:r>
              <w:t>1. 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2835" w:type="dxa"/>
          </w:tcPr>
          <w:p w:rsidR="008435D1" w:rsidRDefault="008B283E" w:rsidP="008B283E">
            <w:r>
              <w:t xml:space="preserve">В соответствии с пунктом </w:t>
            </w:r>
            <w:r w:rsidR="008435D1">
              <w:t>11(4) постановления Правительства Р</w:t>
            </w:r>
            <w:r>
              <w:t>Ф</w:t>
            </w:r>
            <w:r w:rsidR="008435D1">
              <w:t xml:space="preserve"> от 10.03.2022 №336 « 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1926" w:type="dxa"/>
          </w:tcPr>
          <w:p w:rsidR="008435D1" w:rsidRDefault="008435D1" w:rsidP="008E203A">
            <w:r>
              <w:t>0</w:t>
            </w:r>
            <w:r w:rsidR="008E203A">
              <w:t>3</w:t>
            </w:r>
            <w:r>
              <w:t>.09.2</w:t>
            </w:r>
            <w:r w:rsidR="008E203A">
              <w:t>4-03</w:t>
            </w:r>
            <w:r>
              <w:t>.09.2</w:t>
            </w:r>
            <w:r w:rsidR="008E203A">
              <w:t>4</w:t>
            </w:r>
          </w:p>
        </w:tc>
        <w:tc>
          <w:tcPr>
            <w:tcW w:w="4570" w:type="dxa"/>
          </w:tcPr>
          <w:p w:rsidR="008435D1" w:rsidRDefault="008435D1" w:rsidP="00935F4E">
            <w:r>
              <w:t>Не выявлено</w:t>
            </w:r>
          </w:p>
        </w:tc>
        <w:tc>
          <w:tcPr>
            <w:tcW w:w="3284" w:type="dxa"/>
          </w:tcPr>
          <w:p w:rsidR="008435D1" w:rsidRDefault="008435D1" w:rsidP="00935F4E">
            <w:r>
              <w:t>-</w:t>
            </w:r>
          </w:p>
        </w:tc>
      </w:tr>
    </w:tbl>
    <w:p w:rsidR="0055740D" w:rsidRDefault="0055740D">
      <w:bookmarkStart w:id="0" w:name="_GoBack"/>
      <w:bookmarkEnd w:id="0"/>
    </w:p>
    <w:sectPr w:rsidR="0055740D" w:rsidSect="008435D1">
      <w:pgSz w:w="16838" w:h="11906" w:orient="landscape"/>
      <w:pgMar w:top="1701" w:right="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D1"/>
    <w:rsid w:val="0055740D"/>
    <w:rsid w:val="005D6DA3"/>
    <w:rsid w:val="008435D1"/>
    <w:rsid w:val="008B283E"/>
    <w:rsid w:val="008E203A"/>
    <w:rsid w:val="00F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E86D"/>
  <w15:chartTrackingRefBased/>
  <w15:docId w15:val="{96860AE0-A9B6-4304-8A19-AD82FDB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2024-03-18T11:02:00Z</dcterms:created>
  <dcterms:modified xsi:type="dcterms:W3CDTF">2025-01-15T07:16:00Z</dcterms:modified>
</cp:coreProperties>
</file>