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CB9EB" w14:textId="1F2BED67" w:rsidR="00592A25" w:rsidRDefault="00592A25">
      <w:pPr>
        <w:shd w:val="clear" w:color="auto" w:fill="FFFFFF"/>
        <w:rPr>
          <w:rFonts w:ascii="Times New Roman" w:eastAsia="Helvetica" w:hAnsi="Times New Roman" w:cs="Times New Roman"/>
          <w:color w:val="1A1A1A"/>
          <w:sz w:val="28"/>
          <w:szCs w:val="28"/>
          <w:shd w:val="clear" w:color="auto" w:fill="FFFFFF"/>
          <w:lang w:bidi="a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8"/>
        <w:gridCol w:w="4178"/>
      </w:tblGrid>
      <w:tr w:rsidR="00592A25" w14:paraId="357CD224" w14:textId="77777777">
        <w:trPr>
          <w:trHeight w:val="572"/>
        </w:trPr>
        <w:tc>
          <w:tcPr>
            <w:tcW w:w="4261" w:type="dxa"/>
          </w:tcPr>
          <w:p w14:paraId="0FF7CA32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Наименование</w:t>
            </w:r>
            <w:proofErr w:type="spellEnd"/>
          </w:p>
          <w:p w14:paraId="512BBC44" w14:textId="77777777" w:rsidR="00592A25" w:rsidRDefault="00592A25">
            <w:pPr>
              <w:widowControl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14:paraId="189FAC11" w14:textId="77777777" w:rsidR="00592A25" w:rsidRDefault="00341A7C">
            <w:pPr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 w:rsidRPr="0034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Адаптированная дополнительная </w:t>
            </w:r>
            <w:r w:rsidRPr="0034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(общеразвивающая) программа «Робототехника»</w:t>
            </w:r>
            <w:r w:rsidRPr="00341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341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относится к общеразвивающим программам базового уровня, имеет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техническую</w:t>
            </w:r>
            <w:r w:rsidRPr="00341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592A25" w14:paraId="406597B7" w14:textId="77777777">
        <w:tc>
          <w:tcPr>
            <w:tcW w:w="4261" w:type="dxa"/>
          </w:tcPr>
          <w:p w14:paraId="5C9F4244" w14:textId="77777777" w:rsidR="00592A25" w:rsidRPr="00341A7C" w:rsidRDefault="00341A7C">
            <w:pPr>
              <w:shd w:val="clear" w:color="auto" w:fill="FFFFFF"/>
              <w:ind w:right="10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 xml:space="preserve">Возраст детей, участвующих в реализации программы: </w:t>
            </w:r>
          </w:p>
        </w:tc>
        <w:tc>
          <w:tcPr>
            <w:tcW w:w="4261" w:type="dxa"/>
          </w:tcPr>
          <w:p w14:paraId="1725F03B" w14:textId="77777777" w:rsidR="00592A25" w:rsidRDefault="00341A7C">
            <w:pPr>
              <w:widowControl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</w:tr>
      <w:tr w:rsidR="00592A25" w:rsidRPr="00341A7C" w14:paraId="07492C26" w14:textId="77777777">
        <w:tc>
          <w:tcPr>
            <w:tcW w:w="4261" w:type="dxa"/>
          </w:tcPr>
          <w:p w14:paraId="461BED6C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Автор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программы</w:t>
            </w:r>
          </w:p>
          <w:p w14:paraId="78734EFF" w14:textId="77777777" w:rsidR="00592A25" w:rsidRDefault="00592A25">
            <w:pPr>
              <w:widowControl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14:paraId="44F6B20A" w14:textId="77777777" w:rsidR="00592A25" w:rsidRDefault="00341A7C">
            <w:pPr>
              <w:widowControl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 xml:space="preserve">Педагог дополнительного 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образования Бабкина Е.Г.</w:t>
            </w:r>
          </w:p>
        </w:tc>
      </w:tr>
      <w:tr w:rsidR="00592A25" w14:paraId="5EC22BB0" w14:textId="77777777">
        <w:tc>
          <w:tcPr>
            <w:tcW w:w="4261" w:type="dxa"/>
          </w:tcPr>
          <w:p w14:paraId="208053E9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Основ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ы</w:t>
            </w:r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программы</w:t>
            </w:r>
            <w:proofErr w:type="spellEnd"/>
          </w:p>
          <w:p w14:paraId="4A89F486" w14:textId="77777777" w:rsidR="00592A25" w:rsidRDefault="00592A25">
            <w:pPr>
              <w:widowControl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14:paraId="26D76D67" w14:textId="77777777" w:rsidR="00592A25" w:rsidRDefault="00341A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закон от 29.12.2012 № 273-ФЗ «Об образовании в Российской Федерации»; </w:t>
            </w:r>
          </w:p>
          <w:p w14:paraId="22E22A17" w14:textId="77777777" w:rsidR="00592A25" w:rsidRDefault="00341A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Указ Президента Российской Федерации «О национальных целях развития Российской Федерации на период до 2030 года»; </w:t>
            </w:r>
          </w:p>
          <w:p w14:paraId="60AD896B" w14:textId="77777777" w:rsidR="00592A25" w:rsidRDefault="00341A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Концепцией развития дополнительного образования до 2030 года (утверждена распоряжением Правительства РФ от 31.03.2022 № 678-р); </w:t>
            </w:r>
          </w:p>
          <w:p w14:paraId="6AF3B3A0" w14:textId="77777777" w:rsidR="00592A25" w:rsidRDefault="00341A7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Приказ Министерства просвещения Российской Федерации от 27 июля 2022 г. № 629 «Об утверждении Порядка организации и осуществл</w:t>
            </w:r>
            <w:r>
              <w:rPr>
                <w:color w:val="auto"/>
                <w:sz w:val="28"/>
                <w:szCs w:val="28"/>
              </w:rPr>
              <w:t xml:space="preserve">ения образовательной деятельности по дополнительным общеобразовательным программам»; </w:t>
            </w:r>
          </w:p>
          <w:p w14:paraId="18DFEB76" w14:textId="77777777" w:rsidR="00592A25" w:rsidRDefault="00341A7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Постановлени</w:t>
            </w:r>
            <w:r>
              <w:rPr>
                <w:color w:val="auto"/>
                <w:sz w:val="28"/>
                <w:szCs w:val="28"/>
              </w:rPr>
              <w:t>е</w:t>
            </w:r>
            <w:r>
              <w:rPr>
                <w:color w:val="auto"/>
                <w:sz w:val="28"/>
                <w:szCs w:val="28"/>
              </w:rPr>
              <w:t xml:space="preserve"> Главного государственного санитарного врача РФ от 28.09.2020 № 28 «Об утверждении СП 2.4.3648-20 «Санитарно-эпидемиологические требования к организациям в</w:t>
            </w:r>
            <w:r>
              <w:rPr>
                <w:color w:val="auto"/>
                <w:sz w:val="28"/>
                <w:szCs w:val="28"/>
              </w:rPr>
              <w:t>оспитания и обучения, отдыха и оздоровления детей и молодежи»;</w:t>
            </w:r>
          </w:p>
          <w:p w14:paraId="4DFC9AE2" w14:textId="77777777" w:rsidR="00592A25" w:rsidRDefault="00341A7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sz w:val="28"/>
                <w:szCs w:val="28"/>
              </w:rPr>
              <w:t>Приказ Министерства образования и науки РФ от 9 ноября 2019 г.№ 196 «Об утверждении Порядка организации и осуществления образовательной деятельности по дополнительным общеобразовательным прог</w:t>
            </w:r>
            <w:r>
              <w:rPr>
                <w:rFonts w:eastAsia="Times New Roman"/>
                <w:sz w:val="28"/>
                <w:szCs w:val="28"/>
              </w:rPr>
              <w:t>раммам».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14:paraId="46593E59" w14:textId="77777777" w:rsidR="00592A25" w:rsidRDefault="00341A7C">
            <w:pPr>
              <w:pStyle w:val="Defaul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</w:rPr>
              <w:t>Устав ГБОУ СО «Школа-интернат АОП № 3г. Саратова»</w:t>
            </w:r>
          </w:p>
        </w:tc>
      </w:tr>
      <w:tr w:rsidR="00592A25" w14:paraId="21E05C5B" w14:textId="77777777">
        <w:tc>
          <w:tcPr>
            <w:tcW w:w="4261" w:type="dxa"/>
          </w:tcPr>
          <w:p w14:paraId="50AD1C6E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Срок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реализации</w:t>
            </w:r>
            <w:proofErr w:type="spellEnd"/>
          </w:p>
        </w:tc>
        <w:tc>
          <w:tcPr>
            <w:tcW w:w="4261" w:type="dxa"/>
          </w:tcPr>
          <w:p w14:paraId="7756B7F3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учебный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92A25" w14:paraId="023E9514" w14:textId="77777777">
        <w:tc>
          <w:tcPr>
            <w:tcW w:w="4261" w:type="dxa"/>
          </w:tcPr>
          <w:p w14:paraId="78FA96C1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Количество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часов</w:t>
            </w:r>
            <w:proofErr w:type="spellEnd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в</w:t>
            </w:r>
          </w:p>
          <w:p w14:paraId="36D916C0" w14:textId="77777777" w:rsidR="00592A25" w:rsidRDefault="00341A7C">
            <w:pPr>
              <w:widowControl/>
              <w:shd w:val="clear" w:color="auto" w:fill="FFFFFF"/>
              <w:jc w:val="lef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  <w:t>неделю</w:t>
            </w:r>
            <w:proofErr w:type="spellEnd"/>
          </w:p>
        </w:tc>
        <w:tc>
          <w:tcPr>
            <w:tcW w:w="4261" w:type="dxa"/>
          </w:tcPr>
          <w:p w14:paraId="419AC162" w14:textId="77777777" w:rsidR="00592A25" w:rsidRDefault="00341A7C">
            <w:pPr>
              <w:widowControl/>
              <w:spacing w:line="0" w:lineRule="atLeast"/>
              <w:rPr>
                <w:rFonts w:ascii="Times New Roman" w:eastAsia="Helvetica" w:hAnsi="Times New Roman" w:cs="Times New Roman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2ч.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</w:t>
            </w:r>
          </w:p>
        </w:tc>
      </w:tr>
      <w:bookmarkEnd w:id="0"/>
    </w:tbl>
    <w:p w14:paraId="0EFDF3F8" w14:textId="77777777" w:rsidR="00592A25" w:rsidRDefault="00592A2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92A2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25"/>
    <w:rsid w:val="00341A7C"/>
    <w:rsid w:val="00592A25"/>
    <w:rsid w:val="19F8347D"/>
    <w:rsid w:val="1EA27093"/>
    <w:rsid w:val="29BD5B86"/>
    <w:rsid w:val="46796045"/>
    <w:rsid w:val="49834DA9"/>
    <w:rsid w:val="75723B73"/>
    <w:rsid w:val="7AC0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A11BC"/>
  <w15:docId w15:val="{48353B38-254B-4AFA-BF02-26E5E349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Mousea</cp:lastModifiedBy>
  <cp:revision>2</cp:revision>
  <cp:lastPrinted>2025-02-10T14:44:00Z</cp:lastPrinted>
  <dcterms:created xsi:type="dcterms:W3CDTF">2025-02-25T17:44:00Z</dcterms:created>
  <dcterms:modified xsi:type="dcterms:W3CDTF">2025-02-25T17:44:00Z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3EA70A1796E84072BD1CAAB79E1A2F6F_13</vt:lpwstr>
  </property>
</Properties>
</file>